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wpc="http://schemas.microsoft.com/office/word/2010/wordprocessingCanvas" xmlns:wp14="http://schemas.microsoft.com/office/word/2010/wordprocessingDrawing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mc:Ignorable="w14 wp14">
  <!-- Generated by Spire.Doc -->
  <w:body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3月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4月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5月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6月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7月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8月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9月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10月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11月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</w:tbl>
    <w:p>
      <w:pPr/>
      <w:r>
        <w:br w:type="page"/>
      </w:r>
    </w:p>
    <w:tbl>
      <w:tblPr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firstRow="0" w:lastRow="0" w:firstColumn="0" w:lastColumn="0" w:noHBand="1" w:noVBand="1"/>
      </w:tblPr>
      <w:tblGrid>
        <w:gridCol w:w="1415"/>
        <w:gridCol w:w="1415"/>
        <w:gridCol w:w="1415"/>
        <w:gridCol w:w="1415"/>
        <w:gridCol w:w="1415"/>
        <w:gridCol w:w="1415"/>
        <w:gridCol w:w="1415"/>
      </w:tblGrid>
      <w:tr>
        <w:trPr>
          <w:trHeight w:val="2000"/>
          <w:jc w:val="center"/>
        </w:trPr>
        <w:tc>
          <w:tcPr>
            <w:tcW w:w="4246" w:type="dxa"/>
            <w:hMerge w:val="restart"/>
            <w:tcBorders>
              <w:top w:val="single" w:sz="4" w:space="0" w:color="auto"/>
              <w:left w:val="single" w:sz="4" w:space="0" w:color="auto"/>
              <w:right w:val="none" w:sz="0" w:space="0" w:color="auto"/>
            </w:tcBorders>
            <w:vAlign w:val="center"/>
          </w:tcPr>
          <w:p>
            <w:pPr>
              <w:pStyle w:val="SytleOfMonthCell"/>
              <w:jc w:val="center"/>
            </w:pPr>
            <w:r>
              <w:t xml:space="preserve">12月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</w:tcBorders>
          </w:tcPr>
          <w:p>
            <w:pPr/>
          </w:p>
        </w:tc>
        <w:tc>
          <w:tcPr>
            <w:tcW w:w="4246" w:type="dxa"/>
            <w:hMerge w:val="restart"/>
            <w:tcBorders>
              <w:top w:val="single" w:sz="4" w:space="0" w:color="auto"/>
              <w:left w:val="none" w:sz="0" w:space="0" w:color="auto"/>
            </w:tcBorders>
            <w:vAlign w:val="center"/>
          </w:tcPr>
          <w:p>
            <w:pPr>
              <w:pStyle w:val="SytleOfYearCell"/>
              <w:jc w:val="center"/>
            </w:pPr>
            <w:r>
              <w:t xml:space="preserve">1946年</w:t>
            </w:r>
          </w:p>
        </w:tc>
        <w:tc>
          <w:tcPr>
            <w:tcW w:w="0" w:type="auto"/>
            <w:hMerge/>
            <w:tcBorders>
              <w:top w:val="single" w:sz="4" w:space="0" w:color="auto"/>
            </w:tcBorders>
          </w:tcPr>
          <w:p>
            <w:pPr/>
          </w:p>
        </w:tc>
        <w:tc>
          <w:tcPr>
            <w:tcW w:w="0" w:type="auto"/>
            <w:hMerge/>
            <w:tcBorders>
              <w:top w:val="single" w:sz="4" w:space="0" w:color="auto"/>
              <w:right w:val="single" w:sz="4" w:space="0" w:color="auto"/>
            </w:tcBorders>
          </w:tcPr>
          <w:p>
            <w:pPr/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日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一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二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三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四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五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>
              <w:jc w:val="center"/>
            </w:pPr>
            <w:r>
              <w:t xml:space="preserve">六</w:t>
            </w:r>
          </w:p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19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22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23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24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25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26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27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28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</w:tr>
      <w:tr>
        <w:trPr>
          <w:trHeight w:val="1000"/>
          <w:jc w:val="center"/>
        </w:trPr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29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30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tbl>
            <w:tblPr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CellMar>
                <w:left w:w="0" w:type="dxa"/>
                <w:right w:w="0" w:type="dxa"/>
              </w:tblCellMar>
              <w:tblLook w:firstRow="0" w:lastRow="0" w:firstColumn="0" w:lastColumn="0" w:noHBand="1" w:noVBand="1"/>
            </w:tblPr>
            <w:tblGrid>
              <w:gridCol w:w="3302"/>
              <w:gridCol w:w="3302"/>
              <w:gridCol w:w="3302"/>
            </w:tblGrid>
            <w:tr>
              <w:trPr/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  <w:tc>
                <w:tcPr>
                  <w:tcW w:w="3302" w:type="dxa"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  <w:vAlign w:val="center"/>
                </w:tcPr>
                <w:p>
                  <w:pPr>
                    <w:pStyle w:val="cell-style-date"/>
                    <w:jc w:val="center"/>
                  </w:pPr>
                  <w:r>
                    <w:t xml:space="preserve">31</w:t>
                  </w:r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  <w:tr>
              <w:trPr/>
              <w:tc>
                <w:tcPr>
                  <w:tcW w:w="9907" w:type="dxa"/>
                  <w:hMerge w:val="restart"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  <w:tc>
                <w:tcPr>
                  <w:tcW w:w="0" w:type="auto"/>
                  <w:hMerge/>
                  <w:tcBorders/>
                </w:tcPr>
                <w:p>
                  <w:pPr/>
                </w:p>
              </w:tc>
            </w:tr>
          </w:tbl>
          <w:p/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insideH w:val="single" w:sz="4" w:space="0" w:color="auto"/>
              <w:insideV w:val="single" w:sz="4" w:space="0" w:color="auto"/>
            </w:tcBorders>
            <w:vAlign w:val="center"/>
          </w:tcPr>
          <w:p>
            <w:pPr/>
          </w:p>
        </w:tc>
      </w:tr>
    </w:tbl>
    <w:sectPr>
      <w:pgSz w:w="11907" w:h="16839"/>
      <w:pgMar w:top="400" w:right="1000" w:bottom="400" w:left="1000" w:header="720" w:footer="720" w:gutter="0"/>
    </w:sectPr>
  </w:body>
</w:document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multilevel"/>
    <w:lvl w:ilvl="0">
      <w:start w:val="1"/>
      <w:numFmt w:val="decimal"/>
      <w:suff w:val="tab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>
      <w:start w:val="1"/>
      <w:numFmt w:val="lowerLetter"/>
      <w:suff w:val="tab"/>
      <w:lvlText w:val="%2."/>
      <w:lvlJc w:val="right"/>
      <w:pPr>
        <w:ind w:left="180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suff w:val="tab"/>
      <w:lvlText w:val="%3."/>
      <w:lvlJc w:val="left"/>
      <w:pPr>
        <w:ind w:left="2520" w:hanging="360"/>
      </w:pPr>
      <w:rPr>
        <w:rFonts w:ascii="Times New Roman" w:eastAsia="Times New Roman" w:hAnsi="Times New Roman" w:cs="Times New Roman"/>
      </w:rPr>
    </w:lvl>
    <w:lvl w:ilvl="3">
      <w:start w:val="1"/>
      <w:numFmt w:val="decimal"/>
      <w:suff w:val="tab"/>
      <w:lvlText w:val="%4."/>
      <w:lvlJc w:val="left"/>
      <w:pPr>
        <w:ind w:left="3240" w:hanging="360"/>
      </w:pPr>
      <w:rPr>
        <w:rFonts w:ascii="Times New Roman" w:eastAsia="Times New Roman" w:hAnsi="Times New Roman" w:cs="Times New Roman"/>
      </w:rPr>
    </w:lvl>
    <w:lvl w:ilvl="4">
      <w:start w:val="1"/>
      <w:numFmt w:val="lowerLetter"/>
      <w:suff w:val="tab"/>
      <w:lvlText w:val="%5."/>
      <w:lvlJc w:val="right"/>
      <w:pPr>
        <w:ind w:left="3960" w:hanging="360"/>
      </w:pPr>
      <w:rPr>
        <w:rFonts w:ascii="Times New Roman" w:eastAsia="Times New Roman" w:hAnsi="Times New Roman" w:cs="Times New Roman"/>
      </w:rPr>
    </w:lvl>
    <w:lvl w:ilvl="5">
      <w:start w:val="1"/>
      <w:numFmt w:val="lowerRoman"/>
      <w:suff w:val="tab"/>
      <w:lvlText w:val="%6."/>
      <w:lvlJc w:val="left"/>
      <w:pPr>
        <w:ind w:left="4680" w:hanging="360"/>
      </w:pPr>
      <w:rPr>
        <w:rFonts w:ascii="Times New Roman" w:eastAsia="Times New Roman" w:hAnsi="Times New Roman" w:cs="Times New Roman"/>
      </w:rPr>
    </w:lvl>
    <w:lvl w:ilvl="6">
      <w:start w:val="1"/>
      <w:numFmt w:val="decimal"/>
      <w:suff w:val="tab"/>
      <w:lvlText w:val="%7."/>
      <w:lvlJc w:val="left"/>
      <w:pPr>
        <w:ind w:left="5400" w:hanging="360"/>
      </w:pPr>
      <w:rPr>
        <w:rFonts w:ascii="Times New Roman" w:eastAsia="Times New Roman" w:hAnsi="Times New Roman" w:cs="Times New Roman"/>
      </w:rPr>
    </w:lvl>
    <w:lvl w:ilvl="7">
      <w:start w:val="1"/>
      <w:numFmt w:val="lowerLetter"/>
      <w:suff w:val="tab"/>
      <w:lvlText w:val="%8."/>
      <w:lvlJc w:val="right"/>
      <w:pPr>
        <w:ind w:left="6120" w:hanging="360"/>
      </w:pPr>
      <w:rPr>
        <w:rFonts w:ascii="Times New Roman" w:eastAsia="Times New Roman" w:hAnsi="Times New Roman" w:cs="Times New Roman"/>
      </w:rPr>
    </w:lvl>
    <w:lvl w:ilvl="8">
      <w:start w:val="1"/>
      <w:numFmt w:val="lowerRoman"/>
      <w:suff w:val="tab"/>
      <w:lvlText w:val="%9."/>
      <w:lvlJc w:val="left"/>
      <w:pPr>
        <w:ind w:left="6840" w:hanging="360"/>
      </w:pPr>
      <w:rPr>
        <w:rFonts w:ascii="Times New Roman" w:eastAsia="Times New Roman" w:hAnsi="Times New Roman" w:cs="Times New Roman"/>
      </w:rPr>
    </w:lvl>
  </w:abstractNum>
  <w:abstractNum w:abstractNumId="1">
    <w:multiLevelType w:val="multilevel"/>
    <w:lvl w:ilvl="0">
      <w:start w:val="1"/>
      <w:numFmt w:val="bullet"/>
      <w:suff w:val="tab"/>
      <w:lvlText w:val=""/>
      <w:lvlJc w:val="left"/>
      <w:pPr>
        <w:ind w:left="1080" w:hanging="360"/>
      </w:pPr>
      <w:rPr>
        <w:rFonts w:ascii="Symbol" w:eastAsia="Symbol" w:hAnsi="Symbol" w:cs="Symbol"/>
      </w:rPr>
    </w:lvl>
    <w:lvl w:ilvl="1">
      <w:start w:val="1"/>
      <w:numFmt w:val="bullet"/>
      <w:suff w:val="tab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suff w:val="tab"/>
      <w:lvlText w:val=""/>
      <w:lvlJc w:val="left"/>
      <w:pPr>
        <w:ind w:left="2520" w:hanging="360"/>
      </w:pPr>
      <w:rPr>
        <w:rFonts w:ascii="Wingdings" w:eastAsia="Wingdings" w:hAnsi="Wingdings" w:cs="Wingdings"/>
      </w:rPr>
    </w:lvl>
    <w:lvl w:ilvl="3">
      <w:start w:val="1"/>
      <w:numFmt w:val="bullet"/>
      <w:suff w:val="tab"/>
      <w:lvlText w:val=""/>
      <w:lvlJc w:val="left"/>
      <w:pPr>
        <w:ind w:left="3240" w:hanging="360"/>
      </w:pPr>
      <w:rPr>
        <w:rFonts w:ascii="Symbol" w:eastAsia="Symbol" w:hAnsi="Symbol" w:cs="Symbol"/>
      </w:rPr>
    </w:lvl>
    <w:lvl w:ilvl="4">
      <w:start w:val="1"/>
      <w:numFmt w:val="bullet"/>
      <w:suff w:val="tab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suff w:val="tab"/>
      <w:lvlText w:val=""/>
      <w:lvlJc w:val="left"/>
      <w:pPr>
        <w:ind w:left="4680" w:hanging="360"/>
      </w:pPr>
      <w:rPr>
        <w:rFonts w:ascii="Wingdings" w:eastAsia="Wingdings" w:hAnsi="Wingdings" w:cs="Wingdings"/>
      </w:rPr>
    </w:lvl>
    <w:lvl w:ilvl="6">
      <w:start w:val="1"/>
      <w:numFmt w:val="bullet"/>
      <w:suff w:val="tab"/>
      <w:lvlText w:val=""/>
      <w:lvlJc w:val="left"/>
      <w:pPr>
        <w:ind w:left="5400" w:hanging="360"/>
      </w:pPr>
      <w:rPr>
        <w:rFonts w:ascii="Symbol" w:eastAsia="Symbol" w:hAnsi="Symbol" w:cs="Symbol"/>
      </w:rPr>
    </w:lvl>
    <w:lvl w:ilvl="7">
      <w:start w:val="1"/>
      <w:numFmt w:val="bullet"/>
      <w:suff w:val="tab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suff w:val="tab"/>
      <w:lvlText w:val=""/>
      <w:lvlJc w:val="left"/>
      <w:pPr>
        <w:ind w:left="6840" w:hanging="360"/>
      </w:pPr>
      <w:rPr>
        <w:rFonts w:ascii="Wingdings" w:eastAsia="Wingdings" w:hAnsi="Wingdings" w:cs="Wingdings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14="http://schemas.microsoft.com/office/word/2010/wordml" xmlns:sl="http://schemas.openxmlformats.org/schemaLibrary/2006/main" xmlns:w="http://schemas.openxmlformats.org/wordprocessingml/2006/main" mc:Ignorable="w14">
  <w:zoom w:percent="100"/>
  <w:bordersDoNotSurroundFooter w:val="0"/>
  <w:bordersDoNotSurroundHeader w:val="0"/>
  <w:doNotTrackMoves/>
  <w:documentProtection w:edit="trackedChanges" w:enforcement="0"/>
  <w:defaultTabStop w:val="720"/>
  <w:characterSpacingControl w:val="doNotCompress"/>
  <w:compat>
    <w:doNotLeaveBackslashAlone/>
    <w:doNotExpandShiftReturn/>
    <w:adjustLineHeightInTable/>
    <w:compatSetting w:name="compatibilityMode" w:uri="http://schemas.microsoft.com/office/word" w:val="12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/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  <w:lang w:val="en-US" w:eastAsia="uk-UA" w:bidi="ar-SA"/>
    </w:rPr>
  </w:style>
  <w:style w:type="paragraph" w:styleId="SytleOfMonthCell">
    <w:name w:val="SytleOfMonthCell"/>
    <w:basedOn w:val="Normal"/>
    <w:qFormat/>
    <w:rPr>
      <w:color w:val="000000"/>
      <w:sz w:val="96"/>
    </w:rPr>
  </w:style>
  <w:style w:type="paragraph" w:styleId="SytleOfYearCell">
    <w:name w:val="SytleOfYearCell"/>
    <w:basedOn w:val="Normal"/>
    <w:qFormat/>
    <w:rPr>
      <w:color w:val="000000"/>
      <w:sz w:val="96"/>
    </w:rPr>
  </w:style>
  <w:style w:type="paragraph" w:styleId="cell-style-date">
    <w:name w:val="cell-style-date"/>
    <w:basedOn w:val="Normal"/>
    <w:qFormat/>
    <w:rPr>
      <w:color w:val="000000"/>
      <w:sz w:val="36"/>
    </w:rPr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tblPr>
      <w:tblInd w:w="0" w:type="dxa"/>
      <w:tblBorders>
        <w:top w:val="single" w:sz="4" w:space="0" w:color="000000"/>
        <w:left val="single" sz="4" space="0" 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&#65279;<?xml version="1.0" encoding="utf-8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numbering" Target="numbering.xml" /><Relationship Id="rId4" Type="http://schemas.openxmlformats.org/officeDocument/2006/relationships/settings" Target="settings.xml" /></Relationships>
</file>

<file path=docProps/app.xml><?xml version="1.0" encoding="utf-8"?>
<Properties xmlns:vt="http://schemas.openxmlformats.org/officeDocument/2006/docPropsVTypes" xmlns="http://schemas.openxmlformats.org/officeDocument/2006/extended-properties">
  <Application>Spire.Doc</Application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1</cp:revision>
  <dcterms:created xsi:type="dcterms:W3CDTF">2024-11-14T11:28:51Z</dcterms:created>
  <dcterms:modified xsi:type="dcterms:W3CDTF">2024-11-14T11:28:51Z</dcterms:modified>
</cp:coreProperties>
</file>